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2A15" w14:textId="77777777" w:rsidR="007E61EF" w:rsidRPr="005E5BB7" w:rsidRDefault="007E61EF" w:rsidP="00474C0D">
      <w:pPr>
        <w:spacing w:after="0" w:line="240" w:lineRule="auto"/>
        <w:ind w:left="1080" w:right="-20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14:paraId="1D4F332C" w14:textId="77777777" w:rsidR="00474C0D" w:rsidRDefault="00474C0D" w:rsidP="00474C0D">
      <w:pPr>
        <w:spacing w:after="0"/>
        <w:rPr>
          <w:rFonts w:cstheme="minorHAnsi"/>
          <w:sz w:val="24"/>
          <w:szCs w:val="24"/>
        </w:rPr>
      </w:pPr>
    </w:p>
    <w:p w14:paraId="31FEFEDC" w14:textId="77777777" w:rsidR="00474C0D" w:rsidRPr="005E5BB7" w:rsidRDefault="00474C0D" w:rsidP="00474C0D">
      <w:pPr>
        <w:spacing w:before="12" w:after="0" w:line="240" w:lineRule="exact"/>
        <w:jc w:val="center"/>
        <w:rPr>
          <w:rFonts w:cstheme="minorHAnsi"/>
          <w:b/>
          <w:sz w:val="28"/>
          <w:szCs w:val="28"/>
        </w:rPr>
      </w:pPr>
      <w:r w:rsidRPr="005E5BB7">
        <w:rPr>
          <w:rFonts w:cstheme="minorHAnsi"/>
          <w:b/>
          <w:sz w:val="28"/>
          <w:szCs w:val="28"/>
        </w:rPr>
        <w:t>Northern Essex Community College</w:t>
      </w:r>
    </w:p>
    <w:p w14:paraId="1E840302" w14:textId="77777777" w:rsidR="00474C0D" w:rsidRPr="005E5BB7" w:rsidRDefault="00474C0D" w:rsidP="00474C0D">
      <w:pPr>
        <w:spacing w:before="29" w:after="0"/>
        <w:ind w:right="-270"/>
        <w:jc w:val="center"/>
        <w:rPr>
          <w:rFonts w:eastAsia="Times New Roman" w:cstheme="minorHAnsi"/>
          <w:b/>
          <w:bCs/>
          <w:sz w:val="28"/>
          <w:szCs w:val="28"/>
        </w:rPr>
      </w:pPr>
      <w:r w:rsidRPr="005E5BB7">
        <w:rPr>
          <w:rFonts w:eastAsia="Times New Roman" w:cstheme="minorHAnsi"/>
          <w:b/>
          <w:bCs/>
          <w:sz w:val="28"/>
          <w:szCs w:val="28"/>
        </w:rPr>
        <w:t>Boa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r</w:t>
      </w:r>
      <w:r w:rsidRPr="005E5BB7">
        <w:rPr>
          <w:rFonts w:eastAsia="Times New Roman" w:cstheme="minorHAnsi"/>
          <w:b/>
          <w:bCs/>
          <w:sz w:val="28"/>
          <w:szCs w:val="28"/>
        </w:rPr>
        <w:t>d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 xml:space="preserve"> </w:t>
      </w:r>
      <w:r w:rsidRPr="005E5BB7">
        <w:rPr>
          <w:rFonts w:eastAsia="Times New Roman" w:cstheme="minorHAnsi"/>
          <w:b/>
          <w:bCs/>
          <w:sz w:val="28"/>
          <w:szCs w:val="28"/>
        </w:rPr>
        <w:t>of</w:t>
      </w:r>
      <w:r w:rsidRPr="005E5BB7">
        <w:rPr>
          <w:rFonts w:eastAsia="Times New Roman" w:cstheme="minorHAnsi"/>
          <w:b/>
          <w:bCs/>
          <w:spacing w:val="3"/>
          <w:sz w:val="28"/>
          <w:szCs w:val="28"/>
        </w:rPr>
        <w:t xml:space="preserve"> </w:t>
      </w:r>
      <w:r w:rsidRPr="005E5BB7">
        <w:rPr>
          <w:rFonts w:eastAsia="Times New Roman" w:cstheme="minorHAnsi"/>
          <w:b/>
          <w:bCs/>
          <w:sz w:val="28"/>
          <w:szCs w:val="28"/>
        </w:rPr>
        <w:t>T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r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u</w:t>
      </w:r>
      <w:r w:rsidRPr="005E5BB7">
        <w:rPr>
          <w:rFonts w:eastAsia="Times New Roman" w:cstheme="minorHAnsi"/>
          <w:b/>
          <w:bCs/>
          <w:sz w:val="28"/>
          <w:szCs w:val="28"/>
        </w:rPr>
        <w:t>st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ee</w:t>
      </w:r>
      <w:r w:rsidRPr="005E5BB7">
        <w:rPr>
          <w:rFonts w:eastAsia="Times New Roman" w:cstheme="minorHAnsi"/>
          <w:b/>
          <w:bCs/>
          <w:sz w:val="28"/>
          <w:szCs w:val="28"/>
        </w:rPr>
        <w:t>s Au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d</w:t>
      </w:r>
      <w:r w:rsidRPr="005E5BB7">
        <w:rPr>
          <w:rFonts w:eastAsia="Times New Roman" w:cstheme="minorHAnsi"/>
          <w:b/>
          <w:bCs/>
          <w:spacing w:val="-2"/>
          <w:sz w:val="28"/>
          <w:szCs w:val="28"/>
        </w:rPr>
        <w:t>i</w:t>
      </w:r>
      <w:r w:rsidRPr="005E5BB7">
        <w:rPr>
          <w:rFonts w:eastAsia="Times New Roman" w:cstheme="minorHAnsi"/>
          <w:b/>
          <w:bCs/>
          <w:sz w:val="28"/>
          <w:szCs w:val="28"/>
        </w:rPr>
        <w:t>t and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 xml:space="preserve"> </w:t>
      </w:r>
      <w:r w:rsidRPr="005E5BB7">
        <w:rPr>
          <w:rFonts w:eastAsia="Times New Roman" w:cstheme="minorHAnsi"/>
          <w:b/>
          <w:bCs/>
          <w:spacing w:val="-3"/>
          <w:sz w:val="28"/>
          <w:szCs w:val="28"/>
        </w:rPr>
        <w:t>F</w:t>
      </w:r>
      <w:r w:rsidRPr="005E5BB7">
        <w:rPr>
          <w:rFonts w:eastAsia="Times New Roman" w:cstheme="minorHAnsi"/>
          <w:b/>
          <w:bCs/>
          <w:sz w:val="28"/>
          <w:szCs w:val="28"/>
        </w:rPr>
        <w:t>i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n</w:t>
      </w:r>
      <w:r w:rsidRPr="005E5BB7">
        <w:rPr>
          <w:rFonts w:eastAsia="Times New Roman" w:cstheme="minorHAnsi"/>
          <w:b/>
          <w:bCs/>
          <w:sz w:val="28"/>
          <w:szCs w:val="28"/>
        </w:rPr>
        <w:t>a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n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c</w:t>
      </w:r>
      <w:r w:rsidRPr="005E5BB7">
        <w:rPr>
          <w:rFonts w:eastAsia="Times New Roman" w:cstheme="minorHAnsi"/>
          <w:b/>
          <w:bCs/>
          <w:sz w:val="28"/>
          <w:szCs w:val="28"/>
        </w:rPr>
        <w:t xml:space="preserve">e 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Sub</w:t>
      </w:r>
      <w:r w:rsidRPr="005E5BB7">
        <w:rPr>
          <w:rFonts w:eastAsia="Times New Roman" w:cstheme="minorHAnsi"/>
          <w:b/>
          <w:bCs/>
          <w:sz w:val="28"/>
          <w:szCs w:val="28"/>
        </w:rPr>
        <w:t>-C</w:t>
      </w:r>
      <w:r w:rsidRPr="005E5BB7">
        <w:rPr>
          <w:rFonts w:eastAsia="Times New Roman" w:cstheme="minorHAnsi"/>
          <w:b/>
          <w:bCs/>
          <w:spacing w:val="2"/>
          <w:sz w:val="28"/>
          <w:szCs w:val="28"/>
        </w:rPr>
        <w:t>o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m</w:t>
      </w:r>
      <w:r w:rsidRPr="005E5BB7">
        <w:rPr>
          <w:rFonts w:eastAsia="Times New Roman" w:cstheme="minorHAnsi"/>
          <w:b/>
          <w:bCs/>
          <w:spacing w:val="-3"/>
          <w:sz w:val="28"/>
          <w:szCs w:val="28"/>
        </w:rPr>
        <w:t>m</w:t>
      </w:r>
      <w:r w:rsidRPr="005E5BB7">
        <w:rPr>
          <w:rFonts w:eastAsia="Times New Roman" w:cstheme="minorHAnsi"/>
          <w:b/>
          <w:bCs/>
          <w:sz w:val="28"/>
          <w:szCs w:val="28"/>
        </w:rPr>
        <w:t>i</w:t>
      </w:r>
      <w:r w:rsidRPr="005E5BB7">
        <w:rPr>
          <w:rFonts w:eastAsia="Times New Roman" w:cstheme="minorHAnsi"/>
          <w:b/>
          <w:bCs/>
          <w:spacing w:val="2"/>
          <w:sz w:val="28"/>
          <w:szCs w:val="28"/>
        </w:rPr>
        <w:t>t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t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e</w:t>
      </w:r>
      <w:r w:rsidRPr="005E5BB7">
        <w:rPr>
          <w:rFonts w:eastAsia="Times New Roman" w:cstheme="minorHAnsi"/>
          <w:b/>
          <w:bCs/>
          <w:sz w:val="28"/>
          <w:szCs w:val="28"/>
        </w:rPr>
        <w:t>e Minutes</w:t>
      </w:r>
    </w:p>
    <w:p w14:paraId="49742956" w14:textId="4D2E3536" w:rsidR="00474C0D" w:rsidRPr="005E5BB7" w:rsidRDefault="00474C0D" w:rsidP="00474C0D">
      <w:pPr>
        <w:spacing w:after="0"/>
        <w:jc w:val="center"/>
        <w:rPr>
          <w:rFonts w:eastAsia="Times New Roman" w:cstheme="minorHAnsi"/>
          <w:sz w:val="28"/>
          <w:szCs w:val="28"/>
        </w:rPr>
      </w:pPr>
      <w:r w:rsidRPr="005E5BB7">
        <w:rPr>
          <w:rFonts w:eastAsia="Times New Roman" w:cstheme="minorHAnsi"/>
          <w:b/>
          <w:bCs/>
          <w:sz w:val="28"/>
          <w:szCs w:val="28"/>
        </w:rPr>
        <w:t>W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e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dn</w:t>
      </w:r>
      <w:r w:rsidRPr="005E5BB7">
        <w:rPr>
          <w:rFonts w:eastAsia="Times New Roman" w:cstheme="minorHAnsi"/>
          <w:b/>
          <w:bCs/>
          <w:spacing w:val="-1"/>
          <w:sz w:val="28"/>
          <w:szCs w:val="28"/>
        </w:rPr>
        <w:t>e</w:t>
      </w:r>
      <w:r w:rsidRPr="005E5BB7">
        <w:rPr>
          <w:rFonts w:eastAsia="Times New Roman" w:cstheme="minorHAnsi"/>
          <w:b/>
          <w:bCs/>
          <w:sz w:val="28"/>
          <w:szCs w:val="28"/>
        </w:rPr>
        <w:t>s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>d</w:t>
      </w:r>
      <w:r w:rsidRPr="005E5BB7">
        <w:rPr>
          <w:rFonts w:eastAsia="Times New Roman" w:cstheme="minorHAnsi"/>
          <w:b/>
          <w:bCs/>
          <w:sz w:val="28"/>
          <w:szCs w:val="28"/>
        </w:rPr>
        <w:t>ay,</w:t>
      </w:r>
      <w:r w:rsidRPr="005E5BB7">
        <w:rPr>
          <w:rFonts w:eastAsia="Times New Roman" w:cstheme="minorHAnsi"/>
          <w:b/>
          <w:bCs/>
          <w:spacing w:val="1"/>
          <w:sz w:val="28"/>
          <w:szCs w:val="28"/>
        </w:rPr>
        <w:t xml:space="preserve"> </w:t>
      </w:r>
      <w:r w:rsidR="006F1031">
        <w:rPr>
          <w:rFonts w:eastAsia="Times New Roman" w:cstheme="minorHAnsi"/>
          <w:b/>
          <w:bCs/>
          <w:spacing w:val="-3"/>
          <w:sz w:val="28"/>
          <w:szCs w:val="28"/>
        </w:rPr>
        <w:t>May</w:t>
      </w:r>
      <w:r w:rsidR="0072734D">
        <w:rPr>
          <w:rFonts w:eastAsia="Times New Roman" w:cstheme="minorHAnsi"/>
          <w:b/>
          <w:bCs/>
          <w:spacing w:val="-3"/>
          <w:sz w:val="28"/>
          <w:szCs w:val="28"/>
        </w:rPr>
        <w:t xml:space="preserve"> 3</w:t>
      </w:r>
      <w:r w:rsidR="007E7305">
        <w:rPr>
          <w:rFonts w:eastAsia="Times New Roman" w:cstheme="minorHAnsi"/>
          <w:b/>
          <w:bCs/>
          <w:spacing w:val="-3"/>
          <w:sz w:val="28"/>
          <w:szCs w:val="28"/>
        </w:rPr>
        <w:t>,</w:t>
      </w:r>
      <w:r w:rsidRPr="005E5BB7">
        <w:rPr>
          <w:rFonts w:eastAsia="Times New Roman" w:cstheme="minorHAnsi"/>
          <w:b/>
          <w:bCs/>
          <w:sz w:val="28"/>
          <w:szCs w:val="28"/>
        </w:rPr>
        <w:t xml:space="preserve"> 2023</w:t>
      </w:r>
    </w:p>
    <w:p w14:paraId="08629845" w14:textId="77777777" w:rsidR="00474C0D" w:rsidRPr="005E5BB7" w:rsidRDefault="00474C0D" w:rsidP="00474C0D">
      <w:pPr>
        <w:spacing w:after="0" w:line="240" w:lineRule="auto"/>
        <w:rPr>
          <w:rFonts w:cstheme="minorHAnsi"/>
          <w:sz w:val="28"/>
          <w:szCs w:val="28"/>
        </w:rPr>
      </w:pPr>
    </w:p>
    <w:p w14:paraId="4978423E" w14:textId="517D62D3" w:rsidR="00474C0D" w:rsidRPr="005E5BB7" w:rsidRDefault="00474C0D" w:rsidP="00474C0D">
      <w:pPr>
        <w:spacing w:after="0" w:line="240" w:lineRule="auto"/>
        <w:ind w:left="1354" w:hanging="1354"/>
        <w:rPr>
          <w:rFonts w:eastAsia="Times New Roman" w:cstheme="minorHAnsi"/>
          <w:spacing w:val="2"/>
          <w:sz w:val="24"/>
          <w:szCs w:val="24"/>
        </w:rPr>
      </w:pPr>
      <w:r w:rsidRPr="005E5BB7">
        <w:rPr>
          <w:rFonts w:eastAsia="Times New Roman" w:cstheme="minorHAnsi"/>
          <w:b/>
          <w:bCs/>
          <w:spacing w:val="-1"/>
          <w:sz w:val="24"/>
          <w:szCs w:val="24"/>
        </w:rPr>
        <w:t>A</w:t>
      </w:r>
      <w:r w:rsidRPr="005E5BB7">
        <w:rPr>
          <w:rFonts w:eastAsia="Times New Roman" w:cstheme="minorHAnsi"/>
          <w:b/>
          <w:bCs/>
          <w:spacing w:val="1"/>
          <w:sz w:val="24"/>
          <w:szCs w:val="24"/>
        </w:rPr>
        <w:t>tt</w:t>
      </w:r>
      <w:r w:rsidRPr="005E5BB7">
        <w:rPr>
          <w:rFonts w:eastAsia="Times New Roman" w:cstheme="minorHAnsi"/>
          <w:b/>
          <w:bCs/>
          <w:sz w:val="24"/>
          <w:szCs w:val="24"/>
        </w:rPr>
        <w:t>end</w:t>
      </w:r>
      <w:r w:rsidRPr="005E5BB7">
        <w:rPr>
          <w:rFonts w:eastAsia="Times New Roman" w:cstheme="minorHAnsi"/>
          <w:b/>
          <w:bCs/>
          <w:spacing w:val="-2"/>
          <w:sz w:val="24"/>
          <w:szCs w:val="24"/>
        </w:rPr>
        <w:t>e</w:t>
      </w:r>
      <w:r w:rsidRPr="005E5BB7">
        <w:rPr>
          <w:rFonts w:eastAsia="Times New Roman" w:cstheme="minorHAnsi"/>
          <w:b/>
          <w:bCs/>
          <w:sz w:val="24"/>
          <w:szCs w:val="24"/>
        </w:rPr>
        <w:t>e</w:t>
      </w:r>
      <w:r w:rsidRPr="005E5BB7">
        <w:rPr>
          <w:rFonts w:eastAsia="Times New Roman" w:cstheme="minorHAnsi"/>
          <w:b/>
          <w:bCs/>
          <w:spacing w:val="1"/>
          <w:sz w:val="24"/>
          <w:szCs w:val="24"/>
        </w:rPr>
        <w:t>s</w:t>
      </w:r>
      <w:r w:rsidRPr="005E5BB7">
        <w:rPr>
          <w:rFonts w:eastAsia="Times New Roman" w:cstheme="minorHAnsi"/>
          <w:b/>
          <w:bCs/>
          <w:sz w:val="24"/>
          <w:szCs w:val="24"/>
        </w:rPr>
        <w:t xml:space="preserve">:     </w:t>
      </w:r>
      <w:r w:rsidR="005201B9" w:rsidRPr="005E5BB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E5BB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E5BB7">
        <w:rPr>
          <w:rFonts w:eastAsia="Times New Roman" w:cstheme="minorHAnsi"/>
          <w:spacing w:val="2"/>
          <w:sz w:val="24"/>
          <w:szCs w:val="24"/>
        </w:rPr>
        <w:t>T</w:t>
      </w:r>
      <w:r w:rsidRPr="005E5BB7">
        <w:rPr>
          <w:rFonts w:eastAsia="Times New Roman" w:cstheme="minorHAnsi"/>
          <w:spacing w:val="-2"/>
          <w:sz w:val="24"/>
          <w:szCs w:val="24"/>
        </w:rPr>
        <w:t>r</w:t>
      </w:r>
      <w:r w:rsidRPr="005E5BB7">
        <w:rPr>
          <w:rFonts w:eastAsia="Times New Roman" w:cstheme="minorHAnsi"/>
          <w:sz w:val="24"/>
          <w:szCs w:val="24"/>
        </w:rPr>
        <w:t>us</w:t>
      </w:r>
      <w:r w:rsidRPr="005E5BB7">
        <w:rPr>
          <w:rFonts w:eastAsia="Times New Roman" w:cstheme="minorHAnsi"/>
          <w:spacing w:val="-1"/>
          <w:sz w:val="24"/>
          <w:szCs w:val="24"/>
        </w:rPr>
        <w:t>t</w:t>
      </w:r>
      <w:r w:rsidRPr="005E5BB7">
        <w:rPr>
          <w:rFonts w:eastAsia="Times New Roman" w:cstheme="minorHAnsi"/>
          <w:spacing w:val="-2"/>
          <w:sz w:val="24"/>
          <w:szCs w:val="24"/>
        </w:rPr>
        <w:t>e</w:t>
      </w:r>
      <w:r w:rsidRPr="005E5BB7">
        <w:rPr>
          <w:rFonts w:eastAsia="Times New Roman" w:cstheme="minorHAnsi"/>
          <w:sz w:val="24"/>
          <w:szCs w:val="24"/>
        </w:rPr>
        <w:t>es Jennifer Borislow,</w:t>
      </w:r>
      <w:r w:rsidR="006C30E3">
        <w:rPr>
          <w:rFonts w:eastAsia="Times New Roman" w:cstheme="minorHAnsi"/>
          <w:sz w:val="24"/>
          <w:szCs w:val="24"/>
        </w:rPr>
        <w:t xml:space="preserve"> </w:t>
      </w:r>
      <w:r w:rsidR="00B51389">
        <w:rPr>
          <w:rFonts w:eastAsia="Times New Roman" w:cstheme="minorHAnsi"/>
          <w:sz w:val="24"/>
          <w:szCs w:val="24"/>
        </w:rPr>
        <w:t>Lloyd Hamm,</w:t>
      </w:r>
      <w:r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E5BB7">
        <w:rPr>
          <w:rFonts w:eastAsia="Times New Roman" w:cstheme="minorHAnsi"/>
          <w:spacing w:val="-2"/>
          <w:sz w:val="24"/>
          <w:szCs w:val="24"/>
        </w:rPr>
        <w:t xml:space="preserve">Sally O’Rorke, Evan Silverio, </w:t>
      </w:r>
      <w:r w:rsidRPr="005E5BB7">
        <w:rPr>
          <w:rFonts w:eastAsia="Times New Roman" w:cstheme="minorHAnsi"/>
          <w:sz w:val="24"/>
          <w:szCs w:val="24"/>
        </w:rPr>
        <w:br/>
      </w:r>
      <w:r w:rsidR="005201B9" w:rsidRPr="005E5BB7">
        <w:rPr>
          <w:rFonts w:eastAsia="Times New Roman" w:cstheme="minorHAnsi"/>
          <w:sz w:val="24"/>
          <w:szCs w:val="24"/>
        </w:rPr>
        <w:t xml:space="preserve">  </w:t>
      </w:r>
      <w:r w:rsidRPr="005E5BB7">
        <w:rPr>
          <w:rFonts w:eastAsia="Times New Roman" w:cstheme="minorHAnsi"/>
          <w:sz w:val="24"/>
          <w:szCs w:val="24"/>
        </w:rPr>
        <w:t>P</w:t>
      </w:r>
      <w:r w:rsidRPr="005E5BB7">
        <w:rPr>
          <w:rFonts w:eastAsia="Times New Roman" w:cstheme="minorHAnsi"/>
          <w:spacing w:val="-2"/>
          <w:sz w:val="24"/>
          <w:szCs w:val="24"/>
        </w:rPr>
        <w:t>r</w:t>
      </w:r>
      <w:r w:rsidRPr="005E5BB7">
        <w:rPr>
          <w:rFonts w:eastAsia="Times New Roman" w:cstheme="minorHAnsi"/>
          <w:sz w:val="24"/>
          <w:szCs w:val="24"/>
        </w:rPr>
        <w:t>e</w:t>
      </w:r>
      <w:r w:rsidRPr="005E5BB7">
        <w:rPr>
          <w:rFonts w:eastAsia="Times New Roman" w:cstheme="minorHAnsi"/>
          <w:spacing w:val="1"/>
          <w:sz w:val="24"/>
          <w:szCs w:val="24"/>
        </w:rPr>
        <w:t>s</w:t>
      </w:r>
      <w:r w:rsidRPr="005E5BB7">
        <w:rPr>
          <w:rFonts w:eastAsia="Times New Roman" w:cstheme="minorHAnsi"/>
          <w:spacing w:val="-1"/>
          <w:sz w:val="24"/>
          <w:szCs w:val="24"/>
        </w:rPr>
        <w:t>i</w:t>
      </w:r>
      <w:r w:rsidRPr="005E5BB7">
        <w:rPr>
          <w:rFonts w:eastAsia="Times New Roman" w:cstheme="minorHAnsi"/>
          <w:sz w:val="24"/>
          <w:szCs w:val="24"/>
        </w:rPr>
        <w:t>de</w:t>
      </w:r>
      <w:r w:rsidRPr="005E5BB7">
        <w:rPr>
          <w:rFonts w:eastAsia="Times New Roman" w:cstheme="minorHAnsi"/>
          <w:spacing w:val="-2"/>
          <w:sz w:val="24"/>
          <w:szCs w:val="24"/>
        </w:rPr>
        <w:t>n</w:t>
      </w:r>
      <w:r w:rsidRPr="005E5BB7">
        <w:rPr>
          <w:rFonts w:eastAsia="Times New Roman" w:cstheme="minorHAnsi"/>
          <w:sz w:val="24"/>
          <w:szCs w:val="24"/>
        </w:rPr>
        <w:t>t</w:t>
      </w:r>
      <w:r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E5BB7">
        <w:rPr>
          <w:rFonts w:eastAsia="Times New Roman" w:cstheme="minorHAnsi"/>
          <w:sz w:val="24"/>
          <w:szCs w:val="24"/>
        </w:rPr>
        <w:t>Lane</w:t>
      </w:r>
      <w:r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E5BB7">
        <w:rPr>
          <w:rFonts w:eastAsia="Times New Roman" w:cstheme="minorHAnsi"/>
          <w:spacing w:val="-3"/>
          <w:sz w:val="24"/>
          <w:szCs w:val="24"/>
        </w:rPr>
        <w:t>G</w:t>
      </w:r>
      <w:r w:rsidRPr="005E5BB7">
        <w:rPr>
          <w:rFonts w:eastAsia="Times New Roman" w:cstheme="minorHAnsi"/>
          <w:spacing w:val="1"/>
          <w:sz w:val="24"/>
          <w:szCs w:val="24"/>
        </w:rPr>
        <w:t>l</w:t>
      </w:r>
      <w:r w:rsidRPr="005E5BB7">
        <w:rPr>
          <w:rFonts w:eastAsia="Times New Roman" w:cstheme="minorHAnsi"/>
          <w:sz w:val="24"/>
          <w:szCs w:val="24"/>
        </w:rPr>
        <w:t>en</w:t>
      </w:r>
      <w:r w:rsidRPr="005E5BB7">
        <w:rPr>
          <w:rFonts w:eastAsia="Times New Roman" w:cstheme="minorHAnsi"/>
          <w:spacing w:val="-2"/>
          <w:sz w:val="24"/>
          <w:szCs w:val="24"/>
        </w:rPr>
        <w:t>n</w:t>
      </w:r>
      <w:r w:rsidRPr="005E5BB7">
        <w:rPr>
          <w:rFonts w:eastAsia="Times New Roman" w:cstheme="minorHAnsi"/>
          <w:sz w:val="24"/>
          <w:szCs w:val="24"/>
        </w:rPr>
        <w:t xml:space="preserve">, </w:t>
      </w:r>
      <w:r w:rsidRPr="005E5BB7">
        <w:rPr>
          <w:rFonts w:eastAsia="Times New Roman" w:cstheme="minorHAnsi"/>
          <w:spacing w:val="-2"/>
          <w:sz w:val="24"/>
          <w:szCs w:val="24"/>
        </w:rPr>
        <w:t>M</w:t>
      </w:r>
      <w:r w:rsidRPr="005E5BB7">
        <w:rPr>
          <w:rFonts w:eastAsia="Times New Roman" w:cstheme="minorHAnsi"/>
          <w:spacing w:val="1"/>
          <w:sz w:val="24"/>
          <w:szCs w:val="24"/>
        </w:rPr>
        <w:t>i</w:t>
      </w:r>
      <w:r w:rsidRPr="005E5BB7">
        <w:rPr>
          <w:rFonts w:eastAsia="Times New Roman" w:cstheme="minorHAnsi"/>
          <w:sz w:val="24"/>
          <w:szCs w:val="24"/>
        </w:rPr>
        <w:t>ch</w:t>
      </w:r>
      <w:r w:rsidRPr="005E5BB7">
        <w:rPr>
          <w:rFonts w:eastAsia="Times New Roman" w:cstheme="minorHAnsi"/>
          <w:spacing w:val="-2"/>
          <w:sz w:val="24"/>
          <w:szCs w:val="24"/>
        </w:rPr>
        <w:t>a</w:t>
      </w:r>
      <w:r w:rsidRPr="005E5BB7">
        <w:rPr>
          <w:rFonts w:eastAsia="Times New Roman" w:cstheme="minorHAnsi"/>
          <w:sz w:val="24"/>
          <w:szCs w:val="24"/>
        </w:rPr>
        <w:t>el</w:t>
      </w:r>
      <w:r w:rsidRPr="005E5BB7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E5BB7">
        <w:rPr>
          <w:rFonts w:eastAsia="Times New Roman" w:cstheme="minorHAnsi"/>
          <w:sz w:val="24"/>
          <w:szCs w:val="24"/>
        </w:rPr>
        <w:t>M</w:t>
      </w:r>
      <w:r w:rsidRPr="005E5BB7">
        <w:rPr>
          <w:rFonts w:eastAsia="Times New Roman" w:cstheme="minorHAnsi"/>
          <w:spacing w:val="-2"/>
          <w:sz w:val="24"/>
          <w:szCs w:val="24"/>
        </w:rPr>
        <w:t>c</w:t>
      </w:r>
      <w:r w:rsidRPr="005E5BB7">
        <w:rPr>
          <w:rFonts w:eastAsia="Times New Roman" w:cstheme="minorHAnsi"/>
          <w:spacing w:val="-1"/>
          <w:sz w:val="24"/>
          <w:szCs w:val="24"/>
        </w:rPr>
        <w:t>C</w:t>
      </w:r>
      <w:r w:rsidRPr="005E5BB7">
        <w:rPr>
          <w:rFonts w:eastAsia="Times New Roman" w:cstheme="minorHAnsi"/>
          <w:sz w:val="24"/>
          <w:szCs w:val="24"/>
        </w:rPr>
        <w:t>a</w:t>
      </w:r>
      <w:r w:rsidRPr="005E5BB7">
        <w:rPr>
          <w:rFonts w:eastAsia="Times New Roman" w:cstheme="minorHAnsi"/>
          <w:spacing w:val="1"/>
          <w:sz w:val="24"/>
          <w:szCs w:val="24"/>
        </w:rPr>
        <w:t>rt</w:t>
      </w:r>
      <w:r w:rsidRPr="005E5BB7">
        <w:rPr>
          <w:rFonts w:eastAsia="Times New Roman" w:cstheme="minorHAnsi"/>
          <w:sz w:val="24"/>
          <w:szCs w:val="24"/>
        </w:rPr>
        <w:t>h</w:t>
      </w:r>
      <w:r w:rsidRPr="005E5BB7">
        <w:rPr>
          <w:rFonts w:eastAsia="Times New Roman" w:cstheme="minorHAnsi"/>
          <w:spacing w:val="-2"/>
          <w:sz w:val="24"/>
          <w:szCs w:val="24"/>
        </w:rPr>
        <w:t>y</w:t>
      </w:r>
      <w:r w:rsidRPr="005E5BB7">
        <w:rPr>
          <w:rFonts w:eastAsia="Times New Roman" w:cstheme="minorHAnsi"/>
          <w:sz w:val="24"/>
          <w:szCs w:val="24"/>
        </w:rPr>
        <w:t>,</w:t>
      </w:r>
      <w:r w:rsidRPr="005E5BB7">
        <w:rPr>
          <w:rFonts w:eastAsia="Times New Roman" w:cstheme="minorHAnsi"/>
          <w:spacing w:val="2"/>
          <w:sz w:val="24"/>
          <w:szCs w:val="24"/>
        </w:rPr>
        <w:t xml:space="preserve"> Anthony DeGregorio, and </w:t>
      </w:r>
      <w:r w:rsidRPr="005E5BB7">
        <w:rPr>
          <w:rFonts w:eastAsia="Times New Roman" w:cstheme="minorHAnsi"/>
          <w:spacing w:val="2"/>
          <w:sz w:val="24"/>
          <w:szCs w:val="24"/>
        </w:rPr>
        <w:br/>
      </w:r>
      <w:r w:rsidR="005201B9" w:rsidRPr="005E5BB7">
        <w:rPr>
          <w:rFonts w:eastAsia="Times New Roman" w:cstheme="minorHAnsi"/>
          <w:spacing w:val="2"/>
          <w:sz w:val="24"/>
          <w:szCs w:val="24"/>
        </w:rPr>
        <w:t xml:space="preserve">  </w:t>
      </w:r>
      <w:r w:rsidR="00B51389">
        <w:rPr>
          <w:rFonts w:eastAsia="Times New Roman" w:cstheme="minorHAnsi"/>
          <w:spacing w:val="2"/>
          <w:sz w:val="24"/>
          <w:szCs w:val="24"/>
        </w:rPr>
        <w:t>Marissa Elliott</w:t>
      </w:r>
      <w:r w:rsidRPr="005E5BB7">
        <w:rPr>
          <w:rFonts w:eastAsia="Times New Roman" w:cstheme="minorHAnsi"/>
          <w:spacing w:val="2"/>
          <w:sz w:val="24"/>
          <w:szCs w:val="24"/>
        </w:rPr>
        <w:t>, Note-taker</w:t>
      </w:r>
    </w:p>
    <w:p w14:paraId="259220B0" w14:textId="77777777" w:rsidR="00474C0D" w:rsidRPr="005E5BB7" w:rsidRDefault="00474C0D" w:rsidP="00474C0D">
      <w:pPr>
        <w:jc w:val="both"/>
        <w:rPr>
          <w:rFonts w:cstheme="minorHAnsi"/>
          <w:sz w:val="24"/>
          <w:szCs w:val="24"/>
        </w:rPr>
      </w:pPr>
    </w:p>
    <w:p w14:paraId="71FCC372" w14:textId="0BDA19BD" w:rsidR="00474C0D" w:rsidRPr="005E5BB7" w:rsidRDefault="005201B9" w:rsidP="00474C0D">
      <w:pPr>
        <w:jc w:val="both"/>
        <w:rPr>
          <w:rFonts w:eastAsia="Times New Roman" w:cstheme="minorHAnsi"/>
          <w:spacing w:val="54"/>
          <w:sz w:val="24"/>
          <w:szCs w:val="24"/>
        </w:rPr>
      </w:pPr>
      <w:r w:rsidRPr="005E5BB7">
        <w:rPr>
          <w:rFonts w:cstheme="minorHAnsi"/>
          <w:sz w:val="24"/>
          <w:szCs w:val="24"/>
        </w:rPr>
        <w:t xml:space="preserve">Trustee </w:t>
      </w:r>
      <w:r w:rsidR="00B51389">
        <w:rPr>
          <w:rFonts w:cstheme="minorHAnsi"/>
          <w:sz w:val="24"/>
          <w:szCs w:val="24"/>
        </w:rPr>
        <w:t>Lloyd Hamm</w:t>
      </w:r>
      <w:r w:rsidR="00474C0D" w:rsidRPr="005E5BB7">
        <w:rPr>
          <w:rFonts w:cstheme="minorHAnsi"/>
          <w:sz w:val="24"/>
          <w:szCs w:val="24"/>
        </w:rPr>
        <w:t xml:space="preserve"> called the meeting to order at 4:0</w:t>
      </w:r>
      <w:r w:rsidR="00613A40" w:rsidRPr="005E5BB7">
        <w:rPr>
          <w:rFonts w:cstheme="minorHAnsi"/>
          <w:sz w:val="24"/>
          <w:szCs w:val="24"/>
        </w:rPr>
        <w:t>0</w:t>
      </w:r>
      <w:r w:rsidR="00474C0D" w:rsidRPr="005E5BB7">
        <w:rPr>
          <w:rFonts w:cstheme="minorHAnsi"/>
          <w:sz w:val="24"/>
          <w:szCs w:val="24"/>
        </w:rPr>
        <w:t xml:space="preserve"> pm and the</w:t>
      </w:r>
      <w:r w:rsidR="00474C0D" w:rsidRPr="005E5BB7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z w:val="24"/>
          <w:szCs w:val="24"/>
        </w:rPr>
        <w:t>m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i</w:t>
      </w:r>
      <w:r w:rsidR="00474C0D" w:rsidRPr="005E5BB7">
        <w:rPr>
          <w:rFonts w:eastAsia="Times New Roman" w:cstheme="minorHAnsi"/>
          <w:sz w:val="24"/>
          <w:szCs w:val="24"/>
        </w:rPr>
        <w:t>nu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t</w:t>
      </w:r>
      <w:r w:rsidR="00474C0D" w:rsidRPr="005E5BB7">
        <w:rPr>
          <w:rFonts w:eastAsia="Times New Roman" w:cstheme="minorHAnsi"/>
          <w:sz w:val="24"/>
          <w:szCs w:val="24"/>
        </w:rPr>
        <w:t>es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of t</w:t>
      </w:r>
      <w:r w:rsidR="00474C0D" w:rsidRPr="005E5BB7">
        <w:rPr>
          <w:rFonts w:eastAsia="Times New Roman" w:cstheme="minorHAnsi"/>
          <w:sz w:val="24"/>
          <w:szCs w:val="24"/>
        </w:rPr>
        <w:t>he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B51389">
        <w:rPr>
          <w:rFonts w:eastAsia="Times New Roman" w:cstheme="minorHAnsi"/>
          <w:spacing w:val="-1"/>
          <w:sz w:val="24"/>
          <w:szCs w:val="24"/>
        </w:rPr>
        <w:t>April,</w:t>
      </w:r>
      <w:r w:rsidR="00097863" w:rsidRPr="005E5BB7">
        <w:rPr>
          <w:rFonts w:eastAsia="Times New Roman" w:cstheme="minorHAnsi"/>
          <w:spacing w:val="-1"/>
          <w:sz w:val="24"/>
          <w:szCs w:val="24"/>
        </w:rPr>
        <w:t xml:space="preserve"> 2023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4"/>
          <w:sz w:val="24"/>
          <w:szCs w:val="24"/>
        </w:rPr>
        <w:t>m</w:t>
      </w:r>
      <w:r w:rsidR="00474C0D" w:rsidRPr="005E5BB7">
        <w:rPr>
          <w:rFonts w:eastAsia="Times New Roman" w:cstheme="minorHAnsi"/>
          <w:sz w:val="24"/>
          <w:szCs w:val="24"/>
        </w:rPr>
        <w:t>ee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ti</w:t>
      </w:r>
      <w:r w:rsidR="00474C0D" w:rsidRPr="005E5BB7">
        <w:rPr>
          <w:rFonts w:eastAsia="Times New Roman" w:cstheme="minorHAnsi"/>
          <w:sz w:val="24"/>
          <w:szCs w:val="24"/>
        </w:rPr>
        <w:t xml:space="preserve">ng 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w</w:t>
      </w:r>
      <w:r w:rsidR="00474C0D" w:rsidRPr="005E5BB7">
        <w:rPr>
          <w:rFonts w:eastAsia="Times New Roman" w:cstheme="minorHAnsi"/>
          <w:sz w:val="24"/>
          <w:szCs w:val="24"/>
        </w:rPr>
        <w:t>e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r</w:t>
      </w:r>
      <w:r w:rsidR="00474C0D" w:rsidRPr="005E5BB7">
        <w:rPr>
          <w:rFonts w:eastAsia="Times New Roman" w:cstheme="minorHAnsi"/>
          <w:sz w:val="24"/>
          <w:szCs w:val="24"/>
        </w:rPr>
        <w:t>e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a</w:t>
      </w:r>
      <w:r w:rsidR="00474C0D" w:rsidRPr="005E5BB7">
        <w:rPr>
          <w:rFonts w:eastAsia="Times New Roman" w:cstheme="minorHAnsi"/>
          <w:sz w:val="24"/>
          <w:szCs w:val="24"/>
        </w:rPr>
        <w:t>pp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r</w:t>
      </w:r>
      <w:r w:rsidR="00474C0D" w:rsidRPr="005E5BB7">
        <w:rPr>
          <w:rFonts w:eastAsia="Times New Roman" w:cstheme="minorHAnsi"/>
          <w:sz w:val="24"/>
          <w:szCs w:val="24"/>
        </w:rPr>
        <w:t>o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v</w:t>
      </w:r>
      <w:r w:rsidR="00474C0D" w:rsidRPr="005E5BB7">
        <w:rPr>
          <w:rFonts w:eastAsia="Times New Roman" w:cstheme="minorHAnsi"/>
          <w:sz w:val="24"/>
          <w:szCs w:val="24"/>
        </w:rPr>
        <w:t>ed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3"/>
          <w:sz w:val="24"/>
          <w:szCs w:val="24"/>
        </w:rPr>
        <w:t>w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it</w:t>
      </w:r>
      <w:r w:rsidR="00474C0D" w:rsidRPr="005E5BB7">
        <w:rPr>
          <w:rFonts w:eastAsia="Times New Roman" w:cstheme="minorHAnsi"/>
          <w:sz w:val="24"/>
          <w:szCs w:val="24"/>
        </w:rPr>
        <w:t>h a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4"/>
          <w:sz w:val="24"/>
          <w:szCs w:val="24"/>
        </w:rPr>
        <w:t>m</w:t>
      </w:r>
      <w:r w:rsidR="00474C0D" w:rsidRPr="005E5BB7">
        <w:rPr>
          <w:rFonts w:eastAsia="Times New Roman" w:cstheme="minorHAnsi"/>
          <w:sz w:val="24"/>
          <w:szCs w:val="24"/>
        </w:rPr>
        <w:t>o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t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i</w:t>
      </w:r>
      <w:r w:rsidR="00474C0D" w:rsidRPr="005E5BB7">
        <w:rPr>
          <w:rFonts w:eastAsia="Times New Roman" w:cstheme="minorHAnsi"/>
          <w:sz w:val="24"/>
          <w:szCs w:val="24"/>
        </w:rPr>
        <w:t>on</w:t>
      </w:r>
      <w:r w:rsidR="00474C0D" w:rsidRPr="005E5BB7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7E7305">
        <w:rPr>
          <w:rFonts w:eastAsia="Times New Roman" w:cstheme="minorHAnsi"/>
          <w:spacing w:val="-4"/>
          <w:sz w:val="24"/>
          <w:szCs w:val="24"/>
        </w:rPr>
        <w:t>presented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z w:val="24"/>
          <w:szCs w:val="24"/>
        </w:rPr>
        <w:t>by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 xml:space="preserve"> Trustee</w:t>
      </w:r>
      <w:r w:rsidR="00E54436"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B51389">
        <w:rPr>
          <w:rFonts w:eastAsia="Times New Roman" w:cstheme="minorHAnsi"/>
          <w:spacing w:val="1"/>
          <w:sz w:val="24"/>
          <w:szCs w:val="24"/>
        </w:rPr>
        <w:t>Lloyd Hamm</w:t>
      </w:r>
      <w:r w:rsidR="00474C0D" w:rsidRPr="005E5BB7">
        <w:rPr>
          <w:rFonts w:cstheme="minorHAnsi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z w:val="24"/>
          <w:szCs w:val="24"/>
        </w:rPr>
        <w:t>and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s</w:t>
      </w:r>
      <w:r w:rsidR="00474C0D" w:rsidRPr="005E5BB7">
        <w:rPr>
          <w:rFonts w:eastAsia="Times New Roman" w:cstheme="minorHAnsi"/>
          <w:sz w:val="24"/>
          <w:szCs w:val="24"/>
        </w:rPr>
        <w:t>eco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n</w:t>
      </w:r>
      <w:r w:rsidR="00474C0D" w:rsidRPr="005E5BB7">
        <w:rPr>
          <w:rFonts w:eastAsia="Times New Roman" w:cstheme="minorHAnsi"/>
          <w:sz w:val="24"/>
          <w:szCs w:val="24"/>
        </w:rPr>
        <w:t>ded</w:t>
      </w:r>
      <w:r w:rsidR="00474C0D" w:rsidRPr="005E5BB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z w:val="24"/>
          <w:szCs w:val="24"/>
        </w:rPr>
        <w:t>by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2"/>
          <w:sz w:val="24"/>
          <w:szCs w:val="24"/>
        </w:rPr>
        <w:t>T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r</w:t>
      </w:r>
      <w:r w:rsidR="00474C0D" w:rsidRPr="005E5BB7">
        <w:rPr>
          <w:rFonts w:eastAsia="Times New Roman" w:cstheme="minorHAnsi"/>
          <w:sz w:val="24"/>
          <w:szCs w:val="24"/>
        </w:rPr>
        <w:t>us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t</w:t>
      </w:r>
      <w:r w:rsidR="00474C0D" w:rsidRPr="005E5BB7">
        <w:rPr>
          <w:rFonts w:eastAsia="Times New Roman" w:cstheme="minorHAnsi"/>
          <w:sz w:val="24"/>
          <w:szCs w:val="24"/>
        </w:rPr>
        <w:t xml:space="preserve">ee </w:t>
      </w:r>
      <w:r w:rsidR="00E54436" w:rsidRPr="005E5BB7">
        <w:rPr>
          <w:rFonts w:eastAsia="Times New Roman" w:cstheme="minorHAnsi"/>
          <w:sz w:val="24"/>
          <w:szCs w:val="24"/>
        </w:rPr>
        <w:t xml:space="preserve">Sally </w:t>
      </w:r>
      <w:r w:rsidR="007A194B" w:rsidRPr="005E5BB7">
        <w:rPr>
          <w:rFonts w:eastAsia="Times New Roman" w:cstheme="minorHAnsi"/>
          <w:sz w:val="24"/>
          <w:szCs w:val="24"/>
        </w:rPr>
        <w:t>O’Rorke.</w:t>
      </w:r>
      <w:r w:rsidR="00474C0D" w:rsidRPr="005E5BB7">
        <w:rPr>
          <w:rFonts w:eastAsia="Times New Roman" w:cstheme="minorHAnsi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A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l</w:t>
      </w:r>
      <w:r w:rsidR="00474C0D" w:rsidRPr="005E5BB7">
        <w:rPr>
          <w:rFonts w:eastAsia="Times New Roman" w:cstheme="minorHAnsi"/>
          <w:sz w:val="24"/>
          <w:szCs w:val="24"/>
        </w:rPr>
        <w:t>l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w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e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r</w:t>
      </w:r>
      <w:r w:rsidR="00474C0D" w:rsidRPr="005E5BB7">
        <w:rPr>
          <w:rFonts w:eastAsia="Times New Roman" w:cstheme="minorHAnsi"/>
          <w:sz w:val="24"/>
          <w:szCs w:val="24"/>
        </w:rPr>
        <w:t>e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pacing w:val="-1"/>
          <w:sz w:val="24"/>
          <w:szCs w:val="24"/>
        </w:rPr>
        <w:t>i</w:t>
      </w:r>
      <w:r w:rsidR="00474C0D" w:rsidRPr="005E5BB7">
        <w:rPr>
          <w:rFonts w:eastAsia="Times New Roman" w:cstheme="minorHAnsi"/>
          <w:sz w:val="24"/>
          <w:szCs w:val="24"/>
        </w:rPr>
        <w:t xml:space="preserve">n 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f</w:t>
      </w:r>
      <w:r w:rsidR="00474C0D" w:rsidRPr="005E5BB7">
        <w:rPr>
          <w:rFonts w:eastAsia="Times New Roman" w:cstheme="minorHAnsi"/>
          <w:sz w:val="24"/>
          <w:szCs w:val="24"/>
        </w:rPr>
        <w:t>a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v</w:t>
      </w:r>
      <w:r w:rsidR="00474C0D" w:rsidRPr="005E5BB7">
        <w:rPr>
          <w:rFonts w:eastAsia="Times New Roman" w:cstheme="minorHAnsi"/>
          <w:sz w:val="24"/>
          <w:szCs w:val="24"/>
        </w:rPr>
        <w:t>o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r</w:t>
      </w:r>
      <w:r w:rsidR="00474C0D" w:rsidRPr="005E5BB7">
        <w:rPr>
          <w:rFonts w:eastAsia="Times New Roman" w:cstheme="minorHAnsi"/>
          <w:sz w:val="24"/>
          <w:szCs w:val="24"/>
        </w:rPr>
        <w:t>,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74C0D" w:rsidRPr="005E5BB7">
        <w:rPr>
          <w:rFonts w:eastAsia="Times New Roman" w:cstheme="minorHAnsi"/>
          <w:sz w:val="24"/>
          <w:szCs w:val="24"/>
        </w:rPr>
        <w:t xml:space="preserve">none 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o</w:t>
      </w:r>
      <w:r w:rsidR="00474C0D" w:rsidRPr="005E5BB7">
        <w:rPr>
          <w:rFonts w:eastAsia="Times New Roman" w:cstheme="minorHAnsi"/>
          <w:sz w:val="24"/>
          <w:szCs w:val="24"/>
        </w:rPr>
        <w:t>p</w:t>
      </w:r>
      <w:r w:rsidR="00474C0D" w:rsidRPr="005E5BB7">
        <w:rPr>
          <w:rFonts w:eastAsia="Times New Roman" w:cstheme="minorHAnsi"/>
          <w:spacing w:val="-2"/>
          <w:sz w:val="24"/>
          <w:szCs w:val="24"/>
        </w:rPr>
        <w:t>p</w:t>
      </w:r>
      <w:r w:rsidR="00474C0D" w:rsidRPr="005E5BB7">
        <w:rPr>
          <w:rFonts w:eastAsia="Times New Roman" w:cstheme="minorHAnsi"/>
          <w:sz w:val="24"/>
          <w:szCs w:val="24"/>
        </w:rPr>
        <w:t>os</w:t>
      </w:r>
      <w:r w:rsidR="00474C0D" w:rsidRPr="005E5BB7">
        <w:rPr>
          <w:rFonts w:eastAsia="Times New Roman" w:cstheme="minorHAnsi"/>
          <w:spacing w:val="1"/>
          <w:sz w:val="24"/>
          <w:szCs w:val="24"/>
        </w:rPr>
        <w:t>e</w:t>
      </w:r>
      <w:r w:rsidR="00474C0D" w:rsidRPr="005E5BB7">
        <w:rPr>
          <w:rFonts w:eastAsia="Times New Roman" w:cstheme="minorHAnsi"/>
          <w:sz w:val="24"/>
          <w:szCs w:val="24"/>
        </w:rPr>
        <w:t>d.</w:t>
      </w:r>
      <w:r w:rsidR="00474C0D" w:rsidRPr="005E5BB7">
        <w:rPr>
          <w:rFonts w:eastAsia="Times New Roman" w:cstheme="minorHAnsi"/>
          <w:spacing w:val="54"/>
          <w:sz w:val="24"/>
          <w:szCs w:val="24"/>
        </w:rPr>
        <w:t xml:space="preserve"> </w:t>
      </w:r>
    </w:p>
    <w:p w14:paraId="1EC29ABB" w14:textId="6D4CA18C" w:rsidR="005201B9" w:rsidRDefault="00E54436" w:rsidP="00474C0D">
      <w:pPr>
        <w:jc w:val="both"/>
        <w:rPr>
          <w:rFonts w:cstheme="minorHAnsi"/>
          <w:b/>
          <w:sz w:val="24"/>
          <w:szCs w:val="24"/>
        </w:rPr>
      </w:pPr>
      <w:r w:rsidRPr="005E5BB7">
        <w:rPr>
          <w:rFonts w:cstheme="minorHAnsi"/>
          <w:b/>
          <w:sz w:val="24"/>
          <w:szCs w:val="24"/>
        </w:rPr>
        <w:t xml:space="preserve">FY24 College </w:t>
      </w:r>
      <w:r w:rsidR="00CC1FB3">
        <w:rPr>
          <w:rFonts w:cstheme="minorHAnsi"/>
          <w:b/>
          <w:sz w:val="24"/>
          <w:szCs w:val="24"/>
        </w:rPr>
        <w:t>Operating Budget</w:t>
      </w:r>
    </w:p>
    <w:p w14:paraId="665E890F" w14:textId="4C5E6F85" w:rsidR="00A868DB" w:rsidRDefault="00A868DB" w:rsidP="00A868DB">
      <w:pPr>
        <w:ind w:right="1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Audit &amp; Finance Sub-Committee recommend</w:t>
      </w:r>
      <w:r w:rsidR="00CC1FB3">
        <w:rPr>
          <w:rFonts w:ascii="Times New Roman"/>
          <w:sz w:val="24"/>
        </w:rPr>
        <w:t>ed</w:t>
      </w:r>
      <w:r>
        <w:rPr>
          <w:rFonts w:ascii="Times New Roman"/>
          <w:sz w:val="24"/>
        </w:rPr>
        <w:t xml:space="preserve"> that the Board of Trustees of Northern Essex Community College approve the FY2024 Operating Budget of </w:t>
      </w:r>
      <w:r w:rsidRPr="00C965DC">
        <w:rPr>
          <w:rFonts w:ascii="Times New Roman"/>
          <w:sz w:val="24"/>
        </w:rPr>
        <w:t>$</w:t>
      </w:r>
      <w:r>
        <w:rPr>
          <w:rFonts w:ascii="Times New Roman"/>
          <w:sz w:val="24"/>
        </w:rPr>
        <w:t>68,724,161</w:t>
      </w:r>
      <w:r w:rsidRPr="00C965DC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as detailed in the Financial Report.</w:t>
      </w:r>
    </w:p>
    <w:p w14:paraId="120E42FC" w14:textId="77777777" w:rsidR="00A868DB" w:rsidRPr="00B51389" w:rsidRDefault="00A868DB" w:rsidP="00B51389">
      <w:pPr>
        <w:jc w:val="both"/>
        <w:rPr>
          <w:sz w:val="24"/>
          <w:szCs w:val="24"/>
        </w:rPr>
      </w:pPr>
      <w:r w:rsidRPr="00B51389">
        <w:rPr>
          <w:sz w:val="24"/>
          <w:szCs w:val="24"/>
        </w:rPr>
        <w:t>The proposed FY2024 Operating Budget is based upon the following: estimated state appropriation support, the college’s Enrollment Plan, the college’s staff and faculty salaries &amp; benefits plan, grants support, the $5.00 increase in the College Fee – Regular, and the $5.00 increase in the College Fee – Allied</w:t>
      </w:r>
      <w:r w:rsidRPr="00B51389">
        <w:rPr>
          <w:spacing w:val="-1"/>
          <w:sz w:val="24"/>
          <w:szCs w:val="24"/>
        </w:rPr>
        <w:t xml:space="preserve"> </w:t>
      </w:r>
      <w:r w:rsidRPr="00B51389">
        <w:rPr>
          <w:sz w:val="24"/>
          <w:szCs w:val="24"/>
        </w:rPr>
        <w:t>Health, and defined Other Operating Expenditures. The attached Financial Report further portrays the FY2024 proposed budget’s key assumptions and details.</w:t>
      </w:r>
    </w:p>
    <w:p w14:paraId="6E4F2BE4" w14:textId="739E5D25" w:rsidR="00474C0D" w:rsidRDefault="00474C0D" w:rsidP="00E54436">
      <w:pPr>
        <w:jc w:val="both"/>
        <w:rPr>
          <w:rFonts w:cstheme="minorHAnsi"/>
          <w:b/>
          <w:sz w:val="24"/>
          <w:szCs w:val="24"/>
        </w:rPr>
      </w:pPr>
      <w:r w:rsidRPr="005E5BB7">
        <w:rPr>
          <w:rFonts w:cstheme="minorHAnsi"/>
          <w:sz w:val="24"/>
          <w:szCs w:val="24"/>
        </w:rPr>
        <w:t>The following key assumptions were noted</w:t>
      </w:r>
      <w:r w:rsidRPr="005E5BB7">
        <w:rPr>
          <w:rFonts w:cstheme="minorHAnsi"/>
          <w:b/>
          <w:sz w:val="24"/>
          <w:szCs w:val="24"/>
        </w:rPr>
        <w:t xml:space="preserve"> by Vice President Michael McCarthy:</w:t>
      </w:r>
    </w:p>
    <w:p w14:paraId="3FA2A4A7" w14:textId="41E57539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bookmarkStart w:id="1" w:name="_Hlk67650605"/>
      <w:r w:rsidRPr="00CC1FB3">
        <w:rPr>
          <w:rFonts w:cstheme="minorHAnsi"/>
          <w:sz w:val="24"/>
          <w:szCs w:val="24"/>
        </w:rPr>
        <w:t>Tuition revenue represents an increase of $1.42m or 6.89% over the FY23 Budget. The tuition revenue was calculated based on the credits submitted by the Provost Office of 61,712 which is an increase of 3,647 or 6.28% over the FY23 Budget.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7B9BFFE6" w14:textId="1ACEE89F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Student Financial Aid (SFA) using a discount rate of 38%--increased from 36% for FY23--due to the expiration of CARES/HEERF funding.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7DA5BAB1" w14:textId="0EBED83B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Grants &amp; Other Revenues, we are projecting a net revenue total of $19.6m which is similar to the FY23 Budget of $19.75m.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1ABA621A" w14:textId="50010CF0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Salaries &amp; Benefits budget was updated to include both incurred and projected raises for the union contracts and NUPs; resulting in a</w:t>
      </w:r>
      <w:r w:rsidRPr="00CC1FB3">
        <w:rPr>
          <w:rFonts w:cstheme="minorHAnsi"/>
          <w:sz w:val="24"/>
          <w:szCs w:val="24"/>
        </w:rPr>
        <w:tab/>
        <w:t>net increase of $2.99m for FY24 over FY23. Projections include a modest turn-over rate for open positions during the year.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1E83565C" w14:textId="535A259C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The Benefits budget includes the state's new employee benefit rate of 43.36% and payroll tax rate of 2.45%.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46F73C42" w14:textId="06D475C2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lastRenderedPageBreak/>
        <w:t>Other Operating Expenses for FY24 is $15.4m, a decrease of ($2.5M) or (12.5%) from FY23.The primary driver of the decrease is n</w:t>
      </w:r>
      <w:r w:rsidR="00CC1FB3">
        <w:rPr>
          <w:rFonts w:cstheme="minorHAnsi"/>
          <w:sz w:val="24"/>
          <w:szCs w:val="24"/>
        </w:rPr>
        <w:t xml:space="preserve">o </w:t>
      </w:r>
      <w:r w:rsidRPr="00CC1FB3">
        <w:rPr>
          <w:rFonts w:cstheme="minorHAnsi"/>
          <w:sz w:val="24"/>
          <w:szCs w:val="24"/>
        </w:rPr>
        <w:t>CARES/HEERF funds/monies to be spent for FY24. The majority of the other operating expenses categories remain flat for FY24 from FY23.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3F563846" w14:textId="77777777" w:rsidR="006C30E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FY24 Depreciation Expense was increased to $4.236m to recognized new net FY23 capital assets.</w:t>
      </w:r>
    </w:p>
    <w:p w14:paraId="5670E264" w14:textId="5245157D" w:rsidR="00A868DB" w:rsidRPr="00CC1FB3" w:rsidRDefault="00A868DB" w:rsidP="006C30E3">
      <w:pPr>
        <w:pStyle w:val="ListParagraph"/>
        <w:ind w:left="990"/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ab/>
      </w:r>
    </w:p>
    <w:p w14:paraId="68783E6A" w14:textId="2B3AC707" w:rsidR="00A868DB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Bad Debt Expense $550k for FY24 is funded at the same as the FY23YE projection.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08F22027" w14:textId="77777777" w:rsidR="00CC1FB3" w:rsidRPr="00CC1FB3" w:rsidRDefault="00CC1FB3" w:rsidP="00CC1FB3">
      <w:pPr>
        <w:pStyle w:val="ListParagraph"/>
        <w:ind w:left="990"/>
        <w:jc w:val="both"/>
        <w:rPr>
          <w:rFonts w:cstheme="minorHAnsi"/>
          <w:sz w:val="24"/>
          <w:szCs w:val="24"/>
        </w:rPr>
      </w:pPr>
    </w:p>
    <w:p w14:paraId="04E5364A" w14:textId="51C59580" w:rsid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FY24 State Appropriation not yet finalized, this FY24 budget submission utilizes the latest available information, this version of $32.5m represents an increase of $1.1m or 3.6% from FY23 budget.</w:t>
      </w:r>
    </w:p>
    <w:p w14:paraId="4BEF8C14" w14:textId="77777777" w:rsidR="00CC1FB3" w:rsidRPr="00CC1FB3" w:rsidRDefault="00CC1FB3" w:rsidP="00CC1FB3">
      <w:pPr>
        <w:pStyle w:val="ListParagraph"/>
        <w:ind w:left="990"/>
        <w:jc w:val="both"/>
        <w:rPr>
          <w:rFonts w:cstheme="minorHAnsi"/>
          <w:sz w:val="24"/>
          <w:szCs w:val="24"/>
        </w:rPr>
      </w:pPr>
    </w:p>
    <w:p w14:paraId="0BECDF2A" w14:textId="19D5A8F0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Net Investment Income initial projection for the year is ~$600k or ~4%.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17F470CA" w14:textId="64FF7A8F" w:rsidR="00A868DB" w:rsidRPr="00CC1FB3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FY24 Capital Appreciation of $2.2m represents our current anticipated planned spend of our awarded Capital Appropriation for critical project repairs from the state of $4.6m to be expended during FY24 to FY28.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0D7466FC" w14:textId="56E533E0" w:rsidR="0054751F" w:rsidRDefault="00A868DB" w:rsidP="00CC1FB3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C1FB3">
        <w:rPr>
          <w:rFonts w:cstheme="minorHAnsi"/>
          <w:sz w:val="24"/>
          <w:szCs w:val="24"/>
        </w:rPr>
        <w:t>Results in a projected FY2024 yearend breakeven change in Net Position.</w:t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  <w:r w:rsidRPr="00CC1FB3">
        <w:rPr>
          <w:rFonts w:cstheme="minorHAnsi"/>
          <w:sz w:val="24"/>
          <w:szCs w:val="24"/>
        </w:rPr>
        <w:tab/>
      </w:r>
    </w:p>
    <w:p w14:paraId="6EF61B06" w14:textId="035A63D5" w:rsidR="00B51389" w:rsidRPr="00B51389" w:rsidRDefault="00B51389" w:rsidP="00B51389">
      <w:pPr>
        <w:pStyle w:val="ListParagraph"/>
        <w:ind w:left="180" w:hanging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In October, the final budget will be presented, since Mass Reconnect and SOAR have not been accounted for as yet.  </w:t>
      </w:r>
      <w:r w:rsidRPr="00B51389">
        <w:rPr>
          <w:rFonts w:cstheme="minorHAnsi"/>
          <w:sz w:val="24"/>
          <w:szCs w:val="24"/>
        </w:rPr>
        <w:t>Also, the remainder of CARES funding is earmarked to be spent; there is a slight possibility that we will receive an extension.</w:t>
      </w:r>
    </w:p>
    <w:p w14:paraId="50F21ED1" w14:textId="2E2C30A1" w:rsidR="00CC1FB3" w:rsidRPr="007E7305" w:rsidRDefault="00CC1FB3" w:rsidP="00B51389">
      <w:pPr>
        <w:ind w:left="180" w:right="990"/>
        <w:jc w:val="both"/>
        <w:rPr>
          <w:rFonts w:ascii="Calibri" w:hAnsi="Calibri" w:cs="Calibri"/>
          <w:color w:val="000000"/>
          <w:sz w:val="24"/>
          <w:szCs w:val="24"/>
        </w:rPr>
      </w:pPr>
      <w:r w:rsidRPr="007E7305">
        <w:rPr>
          <w:rFonts w:ascii="Calibri" w:hAnsi="Calibri" w:cs="Calibri"/>
          <w:color w:val="000000"/>
          <w:sz w:val="24"/>
          <w:szCs w:val="24"/>
        </w:rPr>
        <w:t>With no further business, the meeting was adjourned at 4:</w:t>
      </w:r>
      <w:r w:rsidR="00B51389">
        <w:rPr>
          <w:rFonts w:ascii="Calibri" w:hAnsi="Calibri" w:cs="Calibri"/>
          <w:color w:val="000000"/>
          <w:sz w:val="24"/>
          <w:szCs w:val="24"/>
        </w:rPr>
        <w:t>35</w:t>
      </w:r>
      <w:r w:rsidRPr="007E7305">
        <w:rPr>
          <w:rFonts w:ascii="Calibri" w:hAnsi="Calibri" w:cs="Calibri"/>
          <w:color w:val="000000"/>
          <w:sz w:val="24"/>
          <w:szCs w:val="24"/>
        </w:rPr>
        <w:t xml:space="preserve"> pm</w:t>
      </w:r>
      <w:r w:rsidR="006C30E3">
        <w:rPr>
          <w:rFonts w:ascii="Calibri" w:hAnsi="Calibri" w:cs="Calibri"/>
          <w:color w:val="000000"/>
          <w:sz w:val="24"/>
          <w:szCs w:val="24"/>
        </w:rPr>
        <w:t>.</w:t>
      </w:r>
    </w:p>
    <w:p w14:paraId="0B297820" w14:textId="77777777" w:rsidR="00CC1FB3" w:rsidRPr="005E5BB7" w:rsidRDefault="00CC1FB3" w:rsidP="002D4C7F">
      <w:pPr>
        <w:spacing w:after="0" w:line="200" w:lineRule="exact"/>
        <w:rPr>
          <w:rFonts w:cstheme="minorHAnsi"/>
          <w:sz w:val="24"/>
          <w:szCs w:val="24"/>
        </w:rPr>
      </w:pPr>
    </w:p>
    <w:p w14:paraId="1D41E7BD" w14:textId="3F46C2C1" w:rsidR="00A868DB" w:rsidRDefault="00A868DB" w:rsidP="006C30E3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7E7305">
        <w:rPr>
          <w:rFonts w:ascii="Calibri" w:hAnsi="Calibri" w:cs="Calibri"/>
          <w:color w:val="000000"/>
          <w:sz w:val="24"/>
          <w:szCs w:val="24"/>
        </w:rPr>
        <w:t xml:space="preserve">Respectfully submitted by Linda Buckley. </w:t>
      </w:r>
      <w:r w:rsidRPr="007E7305">
        <w:rPr>
          <w:rFonts w:ascii="Calibri" w:hAnsi="Calibri" w:cs="Calibri"/>
          <w:color w:val="000000"/>
          <w:sz w:val="24"/>
          <w:szCs w:val="24"/>
        </w:rPr>
        <w:tab/>
      </w:r>
      <w:r w:rsidRPr="007E7305">
        <w:rPr>
          <w:rFonts w:ascii="Calibri" w:hAnsi="Calibri" w:cs="Calibri"/>
          <w:color w:val="000000"/>
          <w:sz w:val="24"/>
          <w:szCs w:val="24"/>
        </w:rPr>
        <w:tab/>
      </w:r>
      <w:r w:rsidRPr="007E7305">
        <w:rPr>
          <w:rFonts w:ascii="Calibri" w:hAnsi="Calibri" w:cs="Calibri"/>
          <w:color w:val="000000"/>
          <w:sz w:val="24"/>
          <w:szCs w:val="24"/>
        </w:rPr>
        <w:tab/>
      </w:r>
      <w:r w:rsidRPr="007E7305">
        <w:rPr>
          <w:rFonts w:ascii="Calibri" w:hAnsi="Calibri" w:cs="Calibri"/>
          <w:color w:val="000000"/>
          <w:sz w:val="24"/>
          <w:szCs w:val="24"/>
        </w:rPr>
        <w:tab/>
      </w:r>
      <w:r w:rsidRPr="007E7305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May 31, 2023</w:t>
      </w:r>
      <w:r w:rsidRPr="007E730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2D35376" w14:textId="77777777" w:rsidR="0054751F" w:rsidRPr="005E5BB7" w:rsidRDefault="0054751F" w:rsidP="002D4C7F">
      <w:pPr>
        <w:spacing w:after="0" w:line="200" w:lineRule="exact"/>
        <w:rPr>
          <w:rFonts w:cstheme="minorHAnsi"/>
          <w:sz w:val="24"/>
          <w:szCs w:val="24"/>
        </w:rPr>
      </w:pPr>
    </w:p>
    <w:p w14:paraId="5035818D" w14:textId="77777777" w:rsidR="0054751F" w:rsidRPr="005E5BB7" w:rsidRDefault="0054751F" w:rsidP="002D4C7F">
      <w:pPr>
        <w:spacing w:after="0" w:line="200" w:lineRule="exact"/>
        <w:rPr>
          <w:rFonts w:cstheme="minorHAnsi"/>
          <w:sz w:val="24"/>
          <w:szCs w:val="24"/>
        </w:rPr>
      </w:pPr>
    </w:p>
    <w:p w14:paraId="2FB7D418" w14:textId="77777777" w:rsidR="0054751F" w:rsidRPr="005E5BB7" w:rsidRDefault="0054751F" w:rsidP="002D4C7F">
      <w:pPr>
        <w:spacing w:after="0" w:line="200" w:lineRule="exact"/>
        <w:rPr>
          <w:rFonts w:cstheme="minorHAnsi"/>
          <w:sz w:val="24"/>
          <w:szCs w:val="24"/>
        </w:rPr>
      </w:pPr>
    </w:p>
    <w:p w14:paraId="3A505657" w14:textId="77777777" w:rsidR="0054751F" w:rsidRPr="005E5BB7" w:rsidRDefault="0054751F" w:rsidP="002D4C7F">
      <w:pPr>
        <w:spacing w:after="0" w:line="200" w:lineRule="exact"/>
        <w:rPr>
          <w:rFonts w:cstheme="minorHAnsi"/>
          <w:sz w:val="24"/>
          <w:szCs w:val="24"/>
        </w:rPr>
      </w:pPr>
    </w:p>
    <w:p w14:paraId="370D153B" w14:textId="77777777" w:rsidR="0054751F" w:rsidRPr="005E5BB7" w:rsidRDefault="0054751F" w:rsidP="002D4C7F">
      <w:pPr>
        <w:spacing w:after="0" w:line="200" w:lineRule="exact"/>
        <w:rPr>
          <w:rFonts w:cstheme="minorHAnsi"/>
          <w:sz w:val="24"/>
          <w:szCs w:val="24"/>
        </w:rPr>
      </w:pPr>
    </w:p>
    <w:bookmarkEnd w:id="1"/>
    <w:sectPr w:rsidR="0054751F" w:rsidRPr="005E5BB7" w:rsidSect="007E7305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533"/>
    <w:multiLevelType w:val="hybridMultilevel"/>
    <w:tmpl w:val="9190B9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C822E94"/>
    <w:multiLevelType w:val="hybridMultilevel"/>
    <w:tmpl w:val="521C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2B04"/>
    <w:multiLevelType w:val="hybridMultilevel"/>
    <w:tmpl w:val="E8AE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2471"/>
    <w:multiLevelType w:val="multilevel"/>
    <w:tmpl w:val="D91E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2985" w:hanging="375"/>
      </w:pPr>
      <w:rPr>
        <w:rFonts w:ascii="Calibri" w:eastAsia="Times New Roman" w:hAnsi="Calibri" w:cs="Calibri" w:hint="default"/>
      </w:rPr>
    </w:lvl>
    <w:lvl w:ilvl="3">
      <w:start w:val="10"/>
      <w:numFmt w:val="decimal"/>
      <w:lvlText w:val="%4&gt;"/>
      <w:lvlJc w:val="left"/>
      <w:pPr>
        <w:ind w:left="3255" w:hanging="37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0D"/>
    <w:rsid w:val="000161CA"/>
    <w:rsid w:val="00097863"/>
    <w:rsid w:val="000D5FBF"/>
    <w:rsid w:val="00101488"/>
    <w:rsid w:val="002D4C7F"/>
    <w:rsid w:val="00326F42"/>
    <w:rsid w:val="00346EA9"/>
    <w:rsid w:val="004231F2"/>
    <w:rsid w:val="00426277"/>
    <w:rsid w:val="00455391"/>
    <w:rsid w:val="00474C0D"/>
    <w:rsid w:val="005201B9"/>
    <w:rsid w:val="0054751F"/>
    <w:rsid w:val="005E5BB7"/>
    <w:rsid w:val="00613A40"/>
    <w:rsid w:val="006C30E3"/>
    <w:rsid w:val="006F1031"/>
    <w:rsid w:val="0072734D"/>
    <w:rsid w:val="00730D28"/>
    <w:rsid w:val="00750456"/>
    <w:rsid w:val="00775D47"/>
    <w:rsid w:val="007A194B"/>
    <w:rsid w:val="007E13A9"/>
    <w:rsid w:val="007E61EF"/>
    <w:rsid w:val="007E7305"/>
    <w:rsid w:val="00892DD2"/>
    <w:rsid w:val="008E4FE0"/>
    <w:rsid w:val="00A67B2A"/>
    <w:rsid w:val="00A868DB"/>
    <w:rsid w:val="00AA1E83"/>
    <w:rsid w:val="00B34E9A"/>
    <w:rsid w:val="00B51389"/>
    <w:rsid w:val="00BC124E"/>
    <w:rsid w:val="00BF75AA"/>
    <w:rsid w:val="00CC1FB3"/>
    <w:rsid w:val="00D1610C"/>
    <w:rsid w:val="00E061EB"/>
    <w:rsid w:val="00E261B1"/>
    <w:rsid w:val="00E47F15"/>
    <w:rsid w:val="00E54436"/>
    <w:rsid w:val="00E63527"/>
    <w:rsid w:val="00F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05E1"/>
  <w15:chartTrackingRefBased/>
  <w15:docId w15:val="{CAB23787-FA81-4002-AD66-2F38E44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0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C0D"/>
    <w:pPr>
      <w:widowControl/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1F"/>
  </w:style>
  <w:style w:type="paragraph" w:styleId="BalloonText">
    <w:name w:val="Balloon Text"/>
    <w:basedOn w:val="Normal"/>
    <w:link w:val="BalloonTextChar"/>
    <w:uiPriority w:val="99"/>
    <w:semiHidden/>
    <w:unhideWhenUsed/>
    <w:rsid w:val="000D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5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6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68DB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Linda</dc:creator>
  <cp:keywords/>
  <dc:description/>
  <cp:lastModifiedBy>Buckley, Linda</cp:lastModifiedBy>
  <cp:revision>3</cp:revision>
  <cp:lastPrinted>2023-06-02T14:06:00Z</cp:lastPrinted>
  <dcterms:created xsi:type="dcterms:W3CDTF">2023-10-10T19:01:00Z</dcterms:created>
  <dcterms:modified xsi:type="dcterms:W3CDTF">2023-10-10T19:01:00Z</dcterms:modified>
</cp:coreProperties>
</file>